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232FE" w14:textId="77777777" w:rsidR="002C3639" w:rsidRDefault="002C3639" w:rsidP="00CF3679">
      <w:pPr>
        <w:jc w:val="center"/>
      </w:pPr>
      <w:r>
        <w:rPr>
          <w:b/>
          <w:noProof/>
        </w:rPr>
        <w:drawing>
          <wp:inline distT="0" distB="0" distL="0" distR="0" wp14:anchorId="0F1F108B" wp14:editId="35CA5F77">
            <wp:extent cx="3533775" cy="91289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33775" cy="912892"/>
                    </a:xfrm>
                    <a:prstGeom prst="rect">
                      <a:avLst/>
                    </a:prstGeom>
                    <a:noFill/>
                    <a:ln>
                      <a:noFill/>
                    </a:ln>
                  </pic:spPr>
                </pic:pic>
              </a:graphicData>
            </a:graphic>
          </wp:inline>
        </w:drawing>
      </w:r>
    </w:p>
    <w:p w14:paraId="599AFF22" w14:textId="77777777" w:rsidR="00CF3679" w:rsidRDefault="00CF3679" w:rsidP="00CF3679">
      <w:pPr>
        <w:jc w:val="center"/>
        <w:rPr>
          <w:rFonts w:ascii="Times New Roman" w:hAnsi="Times New Roman" w:cs="Times New Roman"/>
          <w:b/>
          <w:sz w:val="24"/>
          <w:szCs w:val="24"/>
          <w:u w:val="single"/>
        </w:rPr>
      </w:pPr>
      <w:r w:rsidRPr="002C3639">
        <w:rPr>
          <w:rFonts w:ascii="Times New Roman" w:hAnsi="Times New Roman" w:cs="Times New Roman"/>
          <w:b/>
          <w:sz w:val="24"/>
          <w:szCs w:val="24"/>
          <w:u w:val="single"/>
        </w:rPr>
        <w:t>UNDERWRITING BULLETIN</w:t>
      </w:r>
    </w:p>
    <w:p w14:paraId="2A3A926B" w14:textId="77777777" w:rsidR="002C3639" w:rsidRPr="002C3639" w:rsidRDefault="002C3639" w:rsidP="00CF3679">
      <w:pPr>
        <w:jc w:val="center"/>
        <w:rPr>
          <w:rFonts w:ascii="Times New Roman" w:hAnsi="Times New Roman" w:cs="Times New Roman"/>
          <w:b/>
          <w:sz w:val="24"/>
          <w:szCs w:val="24"/>
          <w:u w:val="single"/>
        </w:rPr>
      </w:pPr>
    </w:p>
    <w:p w14:paraId="240FEF42" w14:textId="77777777" w:rsidR="00AC2343" w:rsidRPr="002C3639" w:rsidRDefault="00BA649E">
      <w:pPr>
        <w:rPr>
          <w:rFonts w:ascii="Times New Roman" w:hAnsi="Times New Roman" w:cs="Times New Roman"/>
          <w:b/>
        </w:rPr>
      </w:pPr>
      <w:r w:rsidRPr="002C3639">
        <w:rPr>
          <w:rFonts w:ascii="Times New Roman" w:hAnsi="Times New Roman" w:cs="Times New Roman"/>
          <w:b/>
        </w:rPr>
        <w:t xml:space="preserve">To: </w:t>
      </w:r>
      <w:r w:rsidRPr="002C3639">
        <w:rPr>
          <w:rFonts w:ascii="Times New Roman" w:hAnsi="Times New Roman" w:cs="Times New Roman"/>
          <w:b/>
        </w:rPr>
        <w:tab/>
      </w:r>
      <w:r w:rsidR="00CF3679" w:rsidRPr="002C3639">
        <w:rPr>
          <w:rFonts w:ascii="Times New Roman" w:hAnsi="Times New Roman" w:cs="Times New Roman"/>
          <w:b/>
        </w:rPr>
        <w:tab/>
      </w:r>
      <w:r w:rsidRPr="002C3639">
        <w:rPr>
          <w:rFonts w:ascii="Times New Roman" w:hAnsi="Times New Roman" w:cs="Times New Roman"/>
          <w:b/>
        </w:rPr>
        <w:t>All Florida Agent</w:t>
      </w:r>
      <w:r w:rsidR="008629AE" w:rsidRPr="002C3639">
        <w:rPr>
          <w:rFonts w:ascii="Times New Roman" w:hAnsi="Times New Roman" w:cs="Times New Roman"/>
          <w:b/>
        </w:rPr>
        <w:t>s</w:t>
      </w:r>
      <w:r w:rsidRPr="002C3639">
        <w:rPr>
          <w:rFonts w:ascii="Times New Roman" w:hAnsi="Times New Roman" w:cs="Times New Roman"/>
          <w:b/>
        </w:rPr>
        <w:t xml:space="preserve"> of WFG National Title Insurance Company</w:t>
      </w:r>
    </w:p>
    <w:p w14:paraId="125A8F65" w14:textId="77777777" w:rsidR="00BA649E" w:rsidRPr="002C3639" w:rsidRDefault="00BA649E">
      <w:pPr>
        <w:rPr>
          <w:rFonts w:ascii="Times New Roman" w:hAnsi="Times New Roman" w:cs="Times New Roman"/>
          <w:b/>
        </w:rPr>
      </w:pPr>
      <w:r w:rsidRPr="002C3639">
        <w:rPr>
          <w:rFonts w:ascii="Times New Roman" w:hAnsi="Times New Roman" w:cs="Times New Roman"/>
          <w:b/>
        </w:rPr>
        <w:t>From:</w:t>
      </w:r>
      <w:r w:rsidRPr="002C3639">
        <w:rPr>
          <w:rFonts w:ascii="Times New Roman" w:hAnsi="Times New Roman" w:cs="Times New Roman"/>
          <w:b/>
        </w:rPr>
        <w:tab/>
      </w:r>
      <w:r w:rsidR="00CF3679" w:rsidRPr="002C3639">
        <w:rPr>
          <w:rFonts w:ascii="Times New Roman" w:hAnsi="Times New Roman" w:cs="Times New Roman"/>
          <w:b/>
        </w:rPr>
        <w:tab/>
      </w:r>
      <w:r w:rsidRPr="002C3639">
        <w:rPr>
          <w:rFonts w:ascii="Times New Roman" w:hAnsi="Times New Roman" w:cs="Times New Roman"/>
          <w:b/>
        </w:rPr>
        <w:t>WFG Florida Underwriting Department</w:t>
      </w:r>
    </w:p>
    <w:p w14:paraId="373BD60E" w14:textId="77777777" w:rsidR="00BA649E" w:rsidRPr="002C3639" w:rsidRDefault="00BA649E">
      <w:pPr>
        <w:rPr>
          <w:rFonts w:ascii="Times New Roman" w:hAnsi="Times New Roman" w:cs="Times New Roman"/>
          <w:b/>
        </w:rPr>
      </w:pPr>
      <w:r w:rsidRPr="002C3639">
        <w:rPr>
          <w:rFonts w:ascii="Times New Roman" w:hAnsi="Times New Roman" w:cs="Times New Roman"/>
          <w:b/>
        </w:rPr>
        <w:t>Date:</w:t>
      </w:r>
      <w:r w:rsidRPr="002C3639">
        <w:rPr>
          <w:rFonts w:ascii="Times New Roman" w:hAnsi="Times New Roman" w:cs="Times New Roman"/>
          <w:b/>
        </w:rPr>
        <w:tab/>
      </w:r>
      <w:r w:rsidR="00CF3679" w:rsidRPr="002C3639">
        <w:rPr>
          <w:rFonts w:ascii="Times New Roman" w:hAnsi="Times New Roman" w:cs="Times New Roman"/>
          <w:b/>
        </w:rPr>
        <w:tab/>
      </w:r>
      <w:r w:rsidRPr="002C3639">
        <w:rPr>
          <w:rFonts w:ascii="Times New Roman" w:hAnsi="Times New Roman" w:cs="Times New Roman"/>
          <w:b/>
        </w:rPr>
        <w:t>June</w:t>
      </w:r>
      <w:r w:rsidR="00F66B99" w:rsidRPr="002C3639">
        <w:rPr>
          <w:rFonts w:ascii="Times New Roman" w:hAnsi="Times New Roman" w:cs="Times New Roman"/>
          <w:b/>
        </w:rPr>
        <w:t xml:space="preserve"> </w:t>
      </w:r>
      <w:r w:rsidR="002C3639">
        <w:rPr>
          <w:rFonts w:ascii="Times New Roman" w:hAnsi="Times New Roman" w:cs="Times New Roman"/>
          <w:b/>
        </w:rPr>
        <w:t>20</w:t>
      </w:r>
      <w:r w:rsidRPr="002C3639">
        <w:rPr>
          <w:rFonts w:ascii="Times New Roman" w:hAnsi="Times New Roman" w:cs="Times New Roman"/>
          <w:b/>
        </w:rPr>
        <w:t>, 2012</w:t>
      </w:r>
    </w:p>
    <w:p w14:paraId="0D8FB20D" w14:textId="77777777" w:rsidR="00CF3679" w:rsidRPr="002C3639" w:rsidRDefault="00CF3679">
      <w:pPr>
        <w:rPr>
          <w:rFonts w:ascii="Times New Roman" w:hAnsi="Times New Roman" w:cs="Times New Roman"/>
          <w:b/>
        </w:rPr>
      </w:pPr>
      <w:r w:rsidRPr="002C3639">
        <w:rPr>
          <w:rFonts w:ascii="Times New Roman" w:hAnsi="Times New Roman" w:cs="Times New Roman"/>
          <w:b/>
        </w:rPr>
        <w:t>Bulletin No.:</w:t>
      </w:r>
      <w:r w:rsidRPr="002C3639">
        <w:rPr>
          <w:rFonts w:ascii="Times New Roman" w:hAnsi="Times New Roman" w:cs="Times New Roman"/>
          <w:b/>
        </w:rPr>
        <w:tab/>
      </w:r>
      <w:r w:rsidR="003A1C35" w:rsidRPr="002C3639">
        <w:rPr>
          <w:rFonts w:ascii="Times New Roman" w:hAnsi="Times New Roman" w:cs="Times New Roman"/>
          <w:b/>
        </w:rPr>
        <w:t>FL-</w:t>
      </w:r>
      <w:r w:rsidR="00B0470D" w:rsidRPr="002C3639">
        <w:rPr>
          <w:rFonts w:ascii="Times New Roman" w:hAnsi="Times New Roman" w:cs="Times New Roman"/>
          <w:b/>
        </w:rPr>
        <w:t>06</w:t>
      </w:r>
      <w:r w:rsidR="002C3639">
        <w:rPr>
          <w:rFonts w:ascii="Times New Roman" w:hAnsi="Times New Roman" w:cs="Times New Roman"/>
          <w:b/>
        </w:rPr>
        <w:t>20</w:t>
      </w:r>
      <w:r w:rsidR="003A1C35" w:rsidRPr="002C3639">
        <w:rPr>
          <w:rFonts w:ascii="Times New Roman" w:hAnsi="Times New Roman" w:cs="Times New Roman"/>
          <w:b/>
        </w:rPr>
        <w:t>2012-01</w:t>
      </w:r>
      <w:bookmarkStart w:id="0" w:name="_GoBack"/>
      <w:bookmarkEnd w:id="0"/>
    </w:p>
    <w:p w14:paraId="5CAE63D4" w14:textId="77777777" w:rsidR="00BA649E" w:rsidRDefault="00BA649E">
      <w:pPr>
        <w:rPr>
          <w:rFonts w:ascii="Times New Roman" w:hAnsi="Times New Roman" w:cs="Times New Roman"/>
          <w:b/>
        </w:rPr>
      </w:pPr>
      <w:r w:rsidRPr="002C3639">
        <w:rPr>
          <w:rFonts w:ascii="Times New Roman" w:hAnsi="Times New Roman" w:cs="Times New Roman"/>
          <w:b/>
        </w:rPr>
        <w:t>Re:</w:t>
      </w:r>
      <w:r w:rsidRPr="002C3639">
        <w:rPr>
          <w:rFonts w:ascii="Times New Roman" w:hAnsi="Times New Roman" w:cs="Times New Roman"/>
          <w:b/>
        </w:rPr>
        <w:tab/>
      </w:r>
      <w:r w:rsidR="00CF3679" w:rsidRPr="002C3639">
        <w:rPr>
          <w:rFonts w:ascii="Times New Roman" w:hAnsi="Times New Roman" w:cs="Times New Roman"/>
          <w:b/>
        </w:rPr>
        <w:tab/>
      </w:r>
      <w:r w:rsidRPr="002C3639">
        <w:rPr>
          <w:rFonts w:ascii="Times New Roman" w:hAnsi="Times New Roman" w:cs="Times New Roman"/>
          <w:b/>
        </w:rPr>
        <w:t>Putnam State Bank, Palatka, Florida</w:t>
      </w:r>
    </w:p>
    <w:p w14:paraId="2938A451" w14:textId="77777777" w:rsidR="002C3639" w:rsidRPr="002C3639" w:rsidRDefault="002C3639">
      <w:pPr>
        <w:rPr>
          <w:rFonts w:ascii="Times New Roman" w:hAnsi="Times New Roman" w:cs="Times New Roman"/>
          <w:b/>
        </w:rPr>
      </w:pPr>
    </w:p>
    <w:p w14:paraId="7D048B44" w14:textId="77777777" w:rsidR="0088270D" w:rsidRPr="002C3639" w:rsidRDefault="0088270D" w:rsidP="002C3639">
      <w:pPr>
        <w:jc w:val="both"/>
        <w:rPr>
          <w:rFonts w:ascii="Times New Roman" w:hAnsi="Times New Roman" w:cs="Times New Roman"/>
        </w:rPr>
      </w:pPr>
      <w:r w:rsidRPr="002C3639">
        <w:rPr>
          <w:rFonts w:ascii="Times New Roman" w:hAnsi="Times New Roman" w:cs="Times New Roman"/>
        </w:rPr>
        <w:t xml:space="preserve">The FDIC was appointed receiver on Friday, June 15, 2012 for </w:t>
      </w:r>
      <w:r w:rsidRPr="002C3639">
        <w:rPr>
          <w:rFonts w:ascii="Times New Roman" w:hAnsi="Times New Roman" w:cs="Times New Roman"/>
          <w:b/>
        </w:rPr>
        <w:t xml:space="preserve">PUTNAM STATE BANK (Palatka, FL). </w:t>
      </w:r>
      <w:r w:rsidRPr="002C3639">
        <w:rPr>
          <w:rFonts w:ascii="Times New Roman" w:hAnsi="Times New Roman" w:cs="Times New Roman"/>
        </w:rPr>
        <w:t xml:space="preserve"> The FDIC entered into a purchase agreement to sell </w:t>
      </w:r>
      <w:r w:rsidR="00D127DB" w:rsidRPr="002C3639">
        <w:rPr>
          <w:rFonts w:ascii="Times New Roman" w:hAnsi="Times New Roman" w:cs="Times New Roman"/>
        </w:rPr>
        <w:t xml:space="preserve">substantially </w:t>
      </w:r>
      <w:r w:rsidRPr="002C3639">
        <w:rPr>
          <w:rFonts w:ascii="Times New Roman" w:hAnsi="Times New Roman" w:cs="Times New Roman"/>
        </w:rPr>
        <w:t xml:space="preserve">all of the assets of the failed bank to </w:t>
      </w:r>
      <w:r w:rsidRPr="002C3639">
        <w:rPr>
          <w:rFonts w:ascii="Times New Roman" w:hAnsi="Times New Roman" w:cs="Times New Roman"/>
          <w:b/>
        </w:rPr>
        <w:t>Harbor Community Bank (Indiantown, FL)</w:t>
      </w:r>
      <w:r w:rsidRPr="002C3639">
        <w:rPr>
          <w:rFonts w:ascii="Times New Roman" w:hAnsi="Times New Roman" w:cs="Times New Roman"/>
        </w:rPr>
        <w:t>.</w:t>
      </w:r>
    </w:p>
    <w:p w14:paraId="325FB9B9" w14:textId="77777777" w:rsidR="0088270D" w:rsidRPr="002C3639" w:rsidRDefault="0088270D" w:rsidP="002C3639">
      <w:pPr>
        <w:jc w:val="both"/>
        <w:rPr>
          <w:rFonts w:ascii="Times New Roman" w:hAnsi="Times New Roman" w:cs="Times New Roman"/>
        </w:rPr>
      </w:pPr>
      <w:r w:rsidRPr="002C3639">
        <w:rPr>
          <w:rFonts w:ascii="Times New Roman" w:hAnsi="Times New Roman" w:cs="Times New Roman"/>
        </w:rPr>
        <w:t>When the FD</w:t>
      </w:r>
      <w:r w:rsidR="00AE08BA" w:rsidRPr="002C3639">
        <w:rPr>
          <w:rFonts w:ascii="Times New Roman" w:hAnsi="Times New Roman" w:cs="Times New Roman"/>
        </w:rPr>
        <w:t>I</w:t>
      </w:r>
      <w:r w:rsidRPr="002C3639">
        <w:rPr>
          <w:rFonts w:ascii="Times New Roman" w:hAnsi="Times New Roman" w:cs="Times New Roman"/>
        </w:rPr>
        <w:t>C</w:t>
      </w:r>
      <w:r w:rsidR="00AE08BA" w:rsidRPr="002C3639">
        <w:rPr>
          <w:rFonts w:ascii="Times New Roman" w:hAnsi="Times New Roman" w:cs="Times New Roman"/>
        </w:rPr>
        <w:t xml:space="preserve"> </w:t>
      </w:r>
      <w:r w:rsidRPr="002C3639">
        <w:rPr>
          <w:rFonts w:ascii="Times New Roman" w:hAnsi="Times New Roman" w:cs="Times New Roman"/>
        </w:rPr>
        <w:t xml:space="preserve">is appointed receiver and </w:t>
      </w:r>
      <w:r w:rsidR="00E74724" w:rsidRPr="002C3639">
        <w:rPr>
          <w:rFonts w:ascii="Times New Roman" w:hAnsi="Times New Roman" w:cs="Times New Roman"/>
        </w:rPr>
        <w:t xml:space="preserve">sells </w:t>
      </w:r>
      <w:r w:rsidRPr="002C3639">
        <w:rPr>
          <w:rFonts w:ascii="Times New Roman" w:hAnsi="Times New Roman" w:cs="Times New Roman"/>
        </w:rPr>
        <w:t xml:space="preserve">the failed bank’s assets, this does </w:t>
      </w:r>
      <w:r w:rsidR="004B059C" w:rsidRPr="002C3639">
        <w:rPr>
          <w:rFonts w:ascii="Times New Roman" w:hAnsi="Times New Roman" w:cs="Times New Roman"/>
        </w:rPr>
        <w:t>not</w:t>
      </w:r>
      <w:r w:rsidRPr="002C3639">
        <w:rPr>
          <w:rFonts w:ascii="Times New Roman" w:hAnsi="Times New Roman" w:cs="Times New Roman"/>
        </w:rPr>
        <w:t xml:space="preserve"> mean that the failed bank</w:t>
      </w:r>
      <w:r w:rsidR="004B059C" w:rsidRPr="002C3639">
        <w:rPr>
          <w:rFonts w:ascii="Times New Roman" w:hAnsi="Times New Roman" w:cs="Times New Roman"/>
        </w:rPr>
        <w:t>’</w:t>
      </w:r>
      <w:r w:rsidRPr="002C3639">
        <w:rPr>
          <w:rFonts w:ascii="Times New Roman" w:hAnsi="Times New Roman" w:cs="Times New Roman"/>
        </w:rPr>
        <w:t xml:space="preserve">s assets are automatically transferred by state law to the buying bank.  </w:t>
      </w:r>
      <w:r w:rsidR="004B059C" w:rsidRPr="002C3639">
        <w:rPr>
          <w:rFonts w:ascii="Times New Roman" w:hAnsi="Times New Roman" w:cs="Times New Roman"/>
        </w:rPr>
        <w:t>Additionally,</w:t>
      </w:r>
      <w:r w:rsidR="00495F08" w:rsidRPr="002C3639">
        <w:rPr>
          <w:rFonts w:ascii="Times New Roman" w:hAnsi="Times New Roman" w:cs="Times New Roman"/>
        </w:rPr>
        <w:t xml:space="preserve"> the </w:t>
      </w:r>
      <w:r w:rsidR="004B059C" w:rsidRPr="002C3639">
        <w:rPr>
          <w:rFonts w:ascii="Times New Roman" w:hAnsi="Times New Roman" w:cs="Times New Roman"/>
        </w:rPr>
        <w:t xml:space="preserve">buying </w:t>
      </w:r>
      <w:r w:rsidR="00D254E7" w:rsidRPr="002C3639">
        <w:rPr>
          <w:rFonts w:ascii="Times New Roman" w:hAnsi="Times New Roman" w:cs="Times New Roman"/>
        </w:rPr>
        <w:t>bank cannot</w:t>
      </w:r>
      <w:r w:rsidRPr="002C3639">
        <w:rPr>
          <w:rFonts w:ascii="Times New Roman" w:hAnsi="Times New Roman" w:cs="Times New Roman"/>
        </w:rPr>
        <w:t xml:space="preserve"> be deemed a “successor” to the failed bank.</w:t>
      </w:r>
    </w:p>
    <w:p w14:paraId="1D64B804" w14:textId="77777777" w:rsidR="0088270D" w:rsidRPr="002C3639" w:rsidRDefault="0088270D" w:rsidP="002C3639">
      <w:pPr>
        <w:jc w:val="both"/>
        <w:rPr>
          <w:rFonts w:ascii="Times New Roman" w:hAnsi="Times New Roman" w:cs="Times New Roman"/>
        </w:rPr>
      </w:pPr>
      <w:r w:rsidRPr="002C3639">
        <w:rPr>
          <w:rFonts w:ascii="Times New Roman" w:hAnsi="Times New Roman" w:cs="Times New Roman"/>
        </w:rPr>
        <w:t xml:space="preserve">The purchase </w:t>
      </w:r>
      <w:r w:rsidR="00747F35" w:rsidRPr="002C3639">
        <w:rPr>
          <w:rFonts w:ascii="Times New Roman" w:hAnsi="Times New Roman" w:cs="Times New Roman"/>
        </w:rPr>
        <w:t>does</w:t>
      </w:r>
      <w:r w:rsidRPr="002C3639">
        <w:rPr>
          <w:rFonts w:ascii="Times New Roman" w:hAnsi="Times New Roman" w:cs="Times New Roman"/>
        </w:rPr>
        <w:t xml:space="preserve"> mean that we can treat the buying bank as the owner of certain loans held by the failed bank which the buying bank purchased.  </w:t>
      </w:r>
      <w:r w:rsidR="00691485" w:rsidRPr="002C3639">
        <w:rPr>
          <w:rFonts w:ascii="Times New Roman" w:hAnsi="Times New Roman" w:cs="Times New Roman"/>
        </w:rPr>
        <w:t xml:space="preserve">Therefore, </w:t>
      </w:r>
      <w:r w:rsidRPr="002C3639">
        <w:rPr>
          <w:rFonts w:ascii="Times New Roman" w:hAnsi="Times New Roman" w:cs="Times New Roman"/>
        </w:rPr>
        <w:t xml:space="preserve">we can rely on payoff </w:t>
      </w:r>
      <w:r w:rsidR="00AC23FD" w:rsidRPr="002C3639">
        <w:rPr>
          <w:rFonts w:ascii="Times New Roman" w:hAnsi="Times New Roman" w:cs="Times New Roman"/>
        </w:rPr>
        <w:t>statements,</w:t>
      </w:r>
      <w:r w:rsidR="00DF3760" w:rsidRPr="002C3639">
        <w:rPr>
          <w:rFonts w:ascii="Times New Roman" w:hAnsi="Times New Roman" w:cs="Times New Roman"/>
        </w:rPr>
        <w:t xml:space="preserve"> </w:t>
      </w:r>
      <w:r w:rsidRPr="002C3639">
        <w:rPr>
          <w:rFonts w:ascii="Times New Roman" w:hAnsi="Times New Roman" w:cs="Times New Roman"/>
        </w:rPr>
        <w:t>releases</w:t>
      </w:r>
      <w:r w:rsidR="00DF3760" w:rsidRPr="002C3639">
        <w:rPr>
          <w:rFonts w:ascii="Times New Roman" w:hAnsi="Times New Roman" w:cs="Times New Roman"/>
        </w:rPr>
        <w:t xml:space="preserve">, </w:t>
      </w:r>
      <w:r w:rsidRPr="002C3639">
        <w:rPr>
          <w:rFonts w:ascii="Times New Roman" w:hAnsi="Times New Roman" w:cs="Times New Roman"/>
        </w:rPr>
        <w:t>satisfactions</w:t>
      </w:r>
      <w:r w:rsidR="004B6CF8" w:rsidRPr="002C3639">
        <w:rPr>
          <w:rFonts w:ascii="Times New Roman" w:hAnsi="Times New Roman" w:cs="Times New Roman"/>
        </w:rPr>
        <w:t xml:space="preserve">, </w:t>
      </w:r>
      <w:r w:rsidRPr="002C3639">
        <w:rPr>
          <w:rFonts w:ascii="Times New Roman" w:hAnsi="Times New Roman" w:cs="Times New Roman"/>
        </w:rPr>
        <w:t>and foreclosure actions by such buying bank</w:t>
      </w:r>
      <w:r w:rsidR="00DF3760" w:rsidRPr="002C3639">
        <w:rPr>
          <w:rFonts w:ascii="Times New Roman" w:hAnsi="Times New Roman" w:cs="Times New Roman"/>
        </w:rPr>
        <w:t xml:space="preserve"> </w:t>
      </w:r>
      <w:r w:rsidRPr="002C3639">
        <w:rPr>
          <w:rFonts w:ascii="Times New Roman" w:hAnsi="Times New Roman" w:cs="Times New Roman"/>
        </w:rPr>
        <w:t>-</w:t>
      </w:r>
      <w:r w:rsidR="00DF3760" w:rsidRPr="002C3639">
        <w:rPr>
          <w:rFonts w:ascii="Times New Roman" w:hAnsi="Times New Roman" w:cs="Times New Roman"/>
        </w:rPr>
        <w:t xml:space="preserve"> </w:t>
      </w:r>
      <w:r w:rsidRPr="002C3639">
        <w:rPr>
          <w:rFonts w:ascii="Times New Roman" w:hAnsi="Times New Roman" w:cs="Times New Roman"/>
        </w:rPr>
        <w:t>if the buying bank asserts that it is the assignee by purchase.  Please note that some buying banks buy substantially less than all of the assets of the failed bank</w:t>
      </w:r>
      <w:r w:rsidR="008B2D7E" w:rsidRPr="002C3639">
        <w:rPr>
          <w:rFonts w:ascii="Times New Roman" w:hAnsi="Times New Roman" w:cs="Times New Roman"/>
        </w:rPr>
        <w:t xml:space="preserve"> </w:t>
      </w:r>
      <w:r w:rsidR="00BE69FF" w:rsidRPr="002C3639">
        <w:rPr>
          <w:rFonts w:ascii="Times New Roman" w:hAnsi="Times New Roman" w:cs="Times New Roman"/>
        </w:rPr>
        <w:t>- you</w:t>
      </w:r>
      <w:r w:rsidRPr="002C3639">
        <w:rPr>
          <w:rFonts w:ascii="Times New Roman" w:hAnsi="Times New Roman" w:cs="Times New Roman"/>
        </w:rPr>
        <w:t xml:space="preserve"> may rely on their assertion that a particular loan was acquired by them.  For foreclosures, the buying bank will be required to prove their own</w:t>
      </w:r>
      <w:r w:rsidR="006279C5" w:rsidRPr="002C3639">
        <w:rPr>
          <w:rFonts w:ascii="Times New Roman" w:hAnsi="Times New Roman" w:cs="Times New Roman"/>
        </w:rPr>
        <w:t>ership of the debt in question</w:t>
      </w:r>
      <w:r w:rsidR="007217E7" w:rsidRPr="002C3639">
        <w:rPr>
          <w:rFonts w:ascii="Times New Roman" w:hAnsi="Times New Roman" w:cs="Times New Roman"/>
        </w:rPr>
        <w:t>.  Proof of ownership of the debt can</w:t>
      </w:r>
      <w:r w:rsidR="006279C5" w:rsidRPr="002C3639">
        <w:rPr>
          <w:rFonts w:ascii="Times New Roman" w:hAnsi="Times New Roman" w:cs="Times New Roman"/>
        </w:rPr>
        <w:t xml:space="preserve"> be accomplished by filing the original note in the foreclosure case endorsed to the buying bank</w:t>
      </w:r>
      <w:r w:rsidR="00495F08" w:rsidRPr="002C3639">
        <w:rPr>
          <w:rFonts w:ascii="Times New Roman" w:hAnsi="Times New Roman" w:cs="Times New Roman"/>
        </w:rPr>
        <w:t xml:space="preserve"> by the FDIC as Receiver for the failed bank</w:t>
      </w:r>
      <w:r w:rsidR="006279C5" w:rsidRPr="002C3639">
        <w:rPr>
          <w:rFonts w:ascii="Times New Roman" w:hAnsi="Times New Roman" w:cs="Times New Roman"/>
        </w:rPr>
        <w:t xml:space="preserve">. </w:t>
      </w:r>
      <w:r w:rsidRPr="002C3639">
        <w:rPr>
          <w:rFonts w:ascii="Times New Roman" w:hAnsi="Times New Roman" w:cs="Times New Roman"/>
        </w:rPr>
        <w:t xml:space="preserve"> On releases, the buying bank should recite that </w:t>
      </w:r>
      <w:r w:rsidR="00E34F92" w:rsidRPr="002C3639">
        <w:rPr>
          <w:rFonts w:ascii="Times New Roman" w:hAnsi="Times New Roman" w:cs="Times New Roman"/>
        </w:rPr>
        <w:t xml:space="preserve">it is </w:t>
      </w:r>
      <w:r w:rsidRPr="002C3639">
        <w:rPr>
          <w:rFonts w:ascii="Times New Roman" w:hAnsi="Times New Roman" w:cs="Times New Roman"/>
        </w:rPr>
        <w:t xml:space="preserve">the assignee of the loan. </w:t>
      </w:r>
    </w:p>
    <w:p w14:paraId="3BF421B5" w14:textId="77777777" w:rsidR="0088270D" w:rsidRPr="002C3639" w:rsidRDefault="006A1773" w:rsidP="002C3639">
      <w:pPr>
        <w:jc w:val="both"/>
        <w:rPr>
          <w:rFonts w:ascii="Times New Roman" w:hAnsi="Times New Roman" w:cs="Times New Roman"/>
        </w:rPr>
      </w:pPr>
      <w:r w:rsidRPr="002C3639">
        <w:rPr>
          <w:rFonts w:ascii="Times New Roman" w:hAnsi="Times New Roman" w:cs="Times New Roman"/>
        </w:rPr>
        <w:t xml:space="preserve">For assignments and modifications, </w:t>
      </w:r>
      <w:r w:rsidR="0088270D" w:rsidRPr="002C3639">
        <w:rPr>
          <w:rFonts w:ascii="Times New Roman" w:hAnsi="Times New Roman" w:cs="Times New Roman"/>
        </w:rPr>
        <w:t xml:space="preserve">it will be necessary to record an affidavit </w:t>
      </w:r>
      <w:r w:rsidR="00662B40" w:rsidRPr="002C3639">
        <w:rPr>
          <w:rFonts w:ascii="Times New Roman" w:hAnsi="Times New Roman" w:cs="Times New Roman"/>
        </w:rPr>
        <w:t xml:space="preserve">from the </w:t>
      </w:r>
      <w:r w:rsidR="0088270D" w:rsidRPr="002C3639">
        <w:rPr>
          <w:rFonts w:ascii="Times New Roman" w:hAnsi="Times New Roman" w:cs="Times New Roman"/>
        </w:rPr>
        <w:t xml:space="preserve">FDIC, as receiver, that it sold the particular loan asset to the buying bank.  </w:t>
      </w:r>
    </w:p>
    <w:p w14:paraId="1FBDF5B2" w14:textId="77777777" w:rsidR="0088270D" w:rsidRPr="002C3639" w:rsidRDefault="00C5044B" w:rsidP="002C3639">
      <w:pPr>
        <w:jc w:val="both"/>
        <w:rPr>
          <w:rFonts w:ascii="Times New Roman" w:hAnsi="Times New Roman" w:cs="Times New Roman"/>
        </w:rPr>
      </w:pPr>
      <w:r w:rsidRPr="002C3639">
        <w:rPr>
          <w:rFonts w:ascii="Times New Roman" w:hAnsi="Times New Roman" w:cs="Times New Roman"/>
        </w:rPr>
        <w:t>For real estate owned property (</w:t>
      </w:r>
      <w:r w:rsidR="00F45E8B" w:rsidRPr="002C3639">
        <w:rPr>
          <w:rFonts w:ascii="Times New Roman" w:hAnsi="Times New Roman" w:cs="Times New Roman"/>
        </w:rPr>
        <w:t>“REO</w:t>
      </w:r>
      <w:r w:rsidRPr="002C3639">
        <w:rPr>
          <w:rFonts w:ascii="Times New Roman" w:hAnsi="Times New Roman" w:cs="Times New Roman"/>
        </w:rPr>
        <w:t>”)</w:t>
      </w:r>
      <w:r w:rsidR="0088270D" w:rsidRPr="002C3639">
        <w:rPr>
          <w:rFonts w:ascii="Times New Roman" w:hAnsi="Times New Roman" w:cs="Times New Roman"/>
        </w:rPr>
        <w:t xml:space="preserve">, the grantor </w:t>
      </w:r>
      <w:r w:rsidR="003B2124" w:rsidRPr="002C3639">
        <w:rPr>
          <w:rFonts w:ascii="Times New Roman" w:hAnsi="Times New Roman" w:cs="Times New Roman"/>
        </w:rPr>
        <w:t xml:space="preserve">would be </w:t>
      </w:r>
      <w:r w:rsidR="0088270D" w:rsidRPr="002C3639">
        <w:rPr>
          <w:rFonts w:ascii="Times New Roman" w:hAnsi="Times New Roman" w:cs="Times New Roman"/>
        </w:rPr>
        <w:t>the FDIC, as receiver for the failed bank.  Each purchase agreement</w:t>
      </w:r>
      <w:r w:rsidR="00F3336B" w:rsidRPr="002C3639">
        <w:rPr>
          <w:rFonts w:ascii="Times New Roman" w:hAnsi="Times New Roman" w:cs="Times New Roman"/>
        </w:rPr>
        <w:t xml:space="preserve"> between the FDIC and the buying bank</w:t>
      </w:r>
      <w:r w:rsidR="0088270D" w:rsidRPr="002C3639">
        <w:rPr>
          <w:rFonts w:ascii="Times New Roman" w:hAnsi="Times New Roman" w:cs="Times New Roman"/>
        </w:rPr>
        <w:t xml:space="preserve"> provides, at paragraph 3.3., that the “conveyance of all assets, including real and personal property interest</w:t>
      </w:r>
      <w:r w:rsidR="00F45E8B" w:rsidRPr="002C3639">
        <w:rPr>
          <w:rFonts w:ascii="Times New Roman" w:hAnsi="Times New Roman" w:cs="Times New Roman"/>
        </w:rPr>
        <w:t>s</w:t>
      </w:r>
      <w:r w:rsidR="006279C5" w:rsidRPr="002C3639">
        <w:rPr>
          <w:rFonts w:ascii="Times New Roman" w:hAnsi="Times New Roman" w:cs="Times New Roman"/>
        </w:rPr>
        <w:t xml:space="preserve">, purchased by the assuming </w:t>
      </w:r>
      <w:r w:rsidR="00F45E8B" w:rsidRPr="002C3639">
        <w:rPr>
          <w:rFonts w:ascii="Times New Roman" w:hAnsi="Times New Roman" w:cs="Times New Roman"/>
        </w:rPr>
        <w:t xml:space="preserve">institution [buying </w:t>
      </w:r>
      <w:r w:rsidR="006279C5" w:rsidRPr="002C3639">
        <w:rPr>
          <w:rFonts w:ascii="Times New Roman" w:hAnsi="Times New Roman" w:cs="Times New Roman"/>
        </w:rPr>
        <w:t>bank</w:t>
      </w:r>
      <w:r w:rsidR="00F45E8B" w:rsidRPr="002C3639">
        <w:rPr>
          <w:rFonts w:ascii="Times New Roman" w:hAnsi="Times New Roman" w:cs="Times New Roman"/>
        </w:rPr>
        <w:t>]</w:t>
      </w:r>
      <w:r w:rsidR="005506D8" w:rsidRPr="002C3639">
        <w:rPr>
          <w:rFonts w:ascii="Times New Roman" w:hAnsi="Times New Roman" w:cs="Times New Roman"/>
        </w:rPr>
        <w:t xml:space="preserve"> </w:t>
      </w:r>
      <w:r w:rsidR="006279C5" w:rsidRPr="002C3639">
        <w:rPr>
          <w:rFonts w:ascii="Times New Roman" w:hAnsi="Times New Roman" w:cs="Times New Roman"/>
        </w:rPr>
        <w:t>under this agreement shall be made, as necessary</w:t>
      </w:r>
      <w:r w:rsidR="006279C5" w:rsidRPr="002C3639">
        <w:rPr>
          <w:rFonts w:ascii="Times New Roman" w:hAnsi="Times New Roman" w:cs="Times New Roman"/>
          <w:b/>
        </w:rPr>
        <w:t xml:space="preserve">, </w:t>
      </w:r>
      <w:r w:rsidR="006279C5" w:rsidRPr="002C3639">
        <w:rPr>
          <w:rFonts w:ascii="Times New Roman" w:hAnsi="Times New Roman" w:cs="Times New Roman"/>
        </w:rPr>
        <w:t>by receiver’s deed or receiver’s bill of sale…”</w:t>
      </w:r>
      <w:r w:rsidR="006279C5" w:rsidRPr="002C3639">
        <w:rPr>
          <w:rFonts w:ascii="Times New Roman" w:hAnsi="Times New Roman" w:cs="Times New Roman"/>
          <w:i/>
        </w:rPr>
        <w:t xml:space="preserve">  </w:t>
      </w:r>
      <w:r w:rsidR="00092B3F" w:rsidRPr="002C3639">
        <w:rPr>
          <w:rFonts w:ascii="Times New Roman" w:hAnsi="Times New Roman" w:cs="Times New Roman"/>
          <w:i/>
        </w:rPr>
        <w:t xml:space="preserve"> </w:t>
      </w:r>
      <w:r w:rsidR="006279C5" w:rsidRPr="002C3639">
        <w:rPr>
          <w:rFonts w:ascii="Times New Roman" w:hAnsi="Times New Roman" w:cs="Times New Roman"/>
        </w:rPr>
        <w:t xml:space="preserve"> The FDIC will </w:t>
      </w:r>
      <w:r w:rsidR="00092B3F" w:rsidRPr="002C3639">
        <w:rPr>
          <w:rFonts w:ascii="Times New Roman" w:hAnsi="Times New Roman" w:cs="Times New Roman"/>
        </w:rPr>
        <w:t xml:space="preserve">usually </w:t>
      </w:r>
      <w:r w:rsidR="006279C5" w:rsidRPr="002C3639">
        <w:rPr>
          <w:rFonts w:ascii="Times New Roman" w:hAnsi="Times New Roman" w:cs="Times New Roman"/>
        </w:rPr>
        <w:t xml:space="preserve">grant a power of attorney to certain individuals at the </w:t>
      </w:r>
      <w:r w:rsidR="006279C5" w:rsidRPr="002C3639">
        <w:rPr>
          <w:rFonts w:ascii="Times New Roman" w:hAnsi="Times New Roman" w:cs="Times New Roman"/>
        </w:rPr>
        <w:lastRenderedPageBreak/>
        <w:t xml:space="preserve">failed bank, at the buyer bank, or internally, to </w:t>
      </w:r>
      <w:r w:rsidR="005041FE" w:rsidRPr="002C3639">
        <w:rPr>
          <w:rFonts w:ascii="Times New Roman" w:hAnsi="Times New Roman" w:cs="Times New Roman"/>
        </w:rPr>
        <w:t xml:space="preserve">authorize </w:t>
      </w:r>
      <w:r w:rsidR="006279C5" w:rsidRPr="002C3639">
        <w:rPr>
          <w:rFonts w:ascii="Times New Roman" w:hAnsi="Times New Roman" w:cs="Times New Roman"/>
        </w:rPr>
        <w:t>execution of the</w:t>
      </w:r>
      <w:r w:rsidR="005041FE" w:rsidRPr="002C3639">
        <w:rPr>
          <w:rFonts w:ascii="Times New Roman" w:hAnsi="Times New Roman" w:cs="Times New Roman"/>
        </w:rPr>
        <w:t xml:space="preserve"> receiver’s deed </w:t>
      </w:r>
      <w:r w:rsidR="00A8234C" w:rsidRPr="002C3639">
        <w:rPr>
          <w:rFonts w:ascii="Times New Roman" w:hAnsi="Times New Roman" w:cs="Times New Roman"/>
        </w:rPr>
        <w:t xml:space="preserve">and other documents transferring the failed bank’s assets to the buying bank.  </w:t>
      </w:r>
      <w:r w:rsidR="006279C5" w:rsidRPr="002C3639">
        <w:rPr>
          <w:rFonts w:ascii="Times New Roman" w:hAnsi="Times New Roman" w:cs="Times New Roman"/>
        </w:rPr>
        <w:t xml:space="preserve">  </w:t>
      </w:r>
    </w:p>
    <w:p w14:paraId="55877871" w14:textId="77777777" w:rsidR="00BA649E" w:rsidRDefault="00D463C4" w:rsidP="002C3639">
      <w:pPr>
        <w:jc w:val="both"/>
        <w:rPr>
          <w:rFonts w:ascii="Times New Roman" w:hAnsi="Times New Roman" w:cs="Times New Roman"/>
        </w:rPr>
      </w:pPr>
      <w:r w:rsidRPr="002C3639">
        <w:rPr>
          <w:rFonts w:ascii="Times New Roman" w:hAnsi="Times New Roman" w:cs="Times New Roman"/>
        </w:rPr>
        <w:t>A t</w:t>
      </w:r>
      <w:r w:rsidR="00A003CA" w:rsidRPr="002C3639">
        <w:rPr>
          <w:rFonts w:ascii="Times New Roman" w:hAnsi="Times New Roman" w:cs="Times New Roman"/>
        </w:rPr>
        <w:t>wo</w:t>
      </w:r>
      <w:r w:rsidR="00A84FA8" w:rsidRPr="002C3639">
        <w:rPr>
          <w:rFonts w:ascii="Times New Roman" w:hAnsi="Times New Roman" w:cs="Times New Roman"/>
        </w:rPr>
        <w:t xml:space="preserve"> d</w:t>
      </w:r>
      <w:r w:rsidR="00A003CA" w:rsidRPr="002C3639">
        <w:rPr>
          <w:rFonts w:ascii="Times New Roman" w:hAnsi="Times New Roman" w:cs="Times New Roman"/>
        </w:rPr>
        <w:t xml:space="preserve">eed </w:t>
      </w:r>
      <w:r w:rsidR="00A84FA8" w:rsidRPr="002C3639">
        <w:rPr>
          <w:rFonts w:ascii="Times New Roman" w:hAnsi="Times New Roman" w:cs="Times New Roman"/>
        </w:rPr>
        <w:t>p</w:t>
      </w:r>
      <w:r w:rsidR="006279C5" w:rsidRPr="002C3639">
        <w:rPr>
          <w:rFonts w:ascii="Times New Roman" w:hAnsi="Times New Roman" w:cs="Times New Roman"/>
        </w:rPr>
        <w:t>rocedure</w:t>
      </w:r>
      <w:r w:rsidR="00A003CA" w:rsidRPr="002C3639">
        <w:rPr>
          <w:rFonts w:ascii="Times New Roman" w:hAnsi="Times New Roman" w:cs="Times New Roman"/>
        </w:rPr>
        <w:t xml:space="preserve"> will be required to transfer REO property</w:t>
      </w:r>
      <w:r w:rsidR="00123B2A" w:rsidRPr="002C3639">
        <w:rPr>
          <w:rFonts w:ascii="Times New Roman" w:hAnsi="Times New Roman" w:cs="Times New Roman"/>
        </w:rPr>
        <w:t xml:space="preserve">.  </w:t>
      </w:r>
      <w:r w:rsidR="00A003CA" w:rsidRPr="002C3639">
        <w:rPr>
          <w:rFonts w:ascii="Times New Roman" w:hAnsi="Times New Roman" w:cs="Times New Roman"/>
        </w:rPr>
        <w:t>First, t</w:t>
      </w:r>
      <w:r w:rsidR="006279C5" w:rsidRPr="002C3639">
        <w:rPr>
          <w:rFonts w:ascii="Times New Roman" w:hAnsi="Times New Roman" w:cs="Times New Roman"/>
        </w:rPr>
        <w:t xml:space="preserve">he FDIC, </w:t>
      </w:r>
      <w:r w:rsidR="00414377" w:rsidRPr="002C3639">
        <w:rPr>
          <w:rFonts w:ascii="Times New Roman" w:hAnsi="Times New Roman" w:cs="Times New Roman"/>
        </w:rPr>
        <w:t>as</w:t>
      </w:r>
      <w:r w:rsidR="006279C5" w:rsidRPr="002C3639">
        <w:rPr>
          <w:rFonts w:ascii="Times New Roman" w:hAnsi="Times New Roman" w:cs="Times New Roman"/>
        </w:rPr>
        <w:t xml:space="preserve"> receiver for the failed bank</w:t>
      </w:r>
      <w:r w:rsidR="00DA5702" w:rsidRPr="002C3639">
        <w:rPr>
          <w:rFonts w:ascii="Times New Roman" w:hAnsi="Times New Roman" w:cs="Times New Roman"/>
        </w:rPr>
        <w:t>, will</w:t>
      </w:r>
      <w:r w:rsidR="006279C5" w:rsidRPr="002C3639">
        <w:rPr>
          <w:rFonts w:ascii="Times New Roman" w:hAnsi="Times New Roman" w:cs="Times New Roman"/>
        </w:rPr>
        <w:t xml:space="preserve"> convey title to the buying bank</w:t>
      </w:r>
      <w:r w:rsidR="0002241C" w:rsidRPr="002C3639">
        <w:rPr>
          <w:rFonts w:ascii="Times New Roman" w:hAnsi="Times New Roman" w:cs="Times New Roman"/>
        </w:rPr>
        <w:t>; and s</w:t>
      </w:r>
      <w:r w:rsidR="00A003CA" w:rsidRPr="002C3639">
        <w:rPr>
          <w:rFonts w:ascii="Times New Roman" w:hAnsi="Times New Roman" w:cs="Times New Roman"/>
        </w:rPr>
        <w:t xml:space="preserve">econd, </w:t>
      </w:r>
      <w:r w:rsidR="006279C5" w:rsidRPr="002C3639">
        <w:rPr>
          <w:rFonts w:ascii="Times New Roman" w:hAnsi="Times New Roman" w:cs="Times New Roman"/>
        </w:rPr>
        <w:t xml:space="preserve">the buying bank will convey </w:t>
      </w:r>
      <w:r w:rsidR="00A003CA" w:rsidRPr="002C3639">
        <w:rPr>
          <w:rFonts w:ascii="Times New Roman" w:hAnsi="Times New Roman" w:cs="Times New Roman"/>
        </w:rPr>
        <w:t xml:space="preserve">title </w:t>
      </w:r>
      <w:r w:rsidR="006279C5" w:rsidRPr="002C3639">
        <w:rPr>
          <w:rFonts w:ascii="Times New Roman" w:hAnsi="Times New Roman" w:cs="Times New Roman"/>
        </w:rPr>
        <w:t xml:space="preserve">to the </w:t>
      </w:r>
      <w:r w:rsidR="00A003CA" w:rsidRPr="002C3639">
        <w:rPr>
          <w:rFonts w:ascii="Times New Roman" w:hAnsi="Times New Roman" w:cs="Times New Roman"/>
        </w:rPr>
        <w:t xml:space="preserve">end </w:t>
      </w:r>
      <w:r w:rsidR="006279C5" w:rsidRPr="002C3639">
        <w:rPr>
          <w:rFonts w:ascii="Times New Roman" w:hAnsi="Times New Roman" w:cs="Times New Roman"/>
        </w:rPr>
        <w:t>purchaser</w:t>
      </w:r>
      <w:r w:rsidR="006E6E27" w:rsidRPr="002C3639">
        <w:rPr>
          <w:rFonts w:ascii="Times New Roman" w:hAnsi="Times New Roman" w:cs="Times New Roman"/>
        </w:rPr>
        <w:t xml:space="preserve">.   </w:t>
      </w:r>
    </w:p>
    <w:p w14:paraId="49246B88" w14:textId="77777777" w:rsidR="002C3639" w:rsidRDefault="002C3639">
      <w:pPr>
        <w:rPr>
          <w:rFonts w:ascii="Times New Roman" w:hAnsi="Times New Roman" w:cs="Times New Roman"/>
        </w:rPr>
      </w:pPr>
    </w:p>
    <w:p w14:paraId="153E0A23" w14:textId="77777777" w:rsidR="002C3639" w:rsidRDefault="002C3639">
      <w:pPr>
        <w:rPr>
          <w:rFonts w:ascii="Times New Roman" w:hAnsi="Times New Roman" w:cs="Times New Roman"/>
        </w:rPr>
      </w:pPr>
    </w:p>
    <w:p w14:paraId="0817B05E" w14:textId="77777777" w:rsidR="002C3639" w:rsidRDefault="002C3639">
      <w:pPr>
        <w:rPr>
          <w:rFonts w:ascii="Times New Roman" w:hAnsi="Times New Roman" w:cs="Times New Roman"/>
        </w:rPr>
      </w:pPr>
    </w:p>
    <w:p w14:paraId="0FD5BCD9" w14:textId="77777777" w:rsidR="002C3639" w:rsidRDefault="002C3639">
      <w:pPr>
        <w:rPr>
          <w:rFonts w:ascii="Times New Roman" w:hAnsi="Times New Roman" w:cs="Times New Roman"/>
        </w:rPr>
      </w:pPr>
    </w:p>
    <w:p w14:paraId="15BA9B3D" w14:textId="77777777" w:rsidR="002C3639" w:rsidRDefault="002C3639">
      <w:pPr>
        <w:rPr>
          <w:rFonts w:ascii="Times New Roman" w:hAnsi="Times New Roman" w:cs="Times New Roman"/>
        </w:rPr>
      </w:pPr>
    </w:p>
    <w:p w14:paraId="32E234CC" w14:textId="77777777" w:rsidR="002C3639" w:rsidRDefault="002C3639">
      <w:pPr>
        <w:rPr>
          <w:rFonts w:ascii="Times New Roman" w:hAnsi="Times New Roman" w:cs="Times New Roman"/>
        </w:rPr>
      </w:pPr>
    </w:p>
    <w:p w14:paraId="2B105472" w14:textId="77777777" w:rsidR="002C3639" w:rsidRDefault="002C3639">
      <w:pPr>
        <w:rPr>
          <w:rFonts w:ascii="Times New Roman" w:hAnsi="Times New Roman" w:cs="Times New Roman"/>
        </w:rPr>
      </w:pPr>
    </w:p>
    <w:p w14:paraId="2C846731" w14:textId="77777777" w:rsidR="002C3639" w:rsidRDefault="002C3639">
      <w:pPr>
        <w:rPr>
          <w:rFonts w:ascii="Times New Roman" w:hAnsi="Times New Roman" w:cs="Times New Roman"/>
        </w:rPr>
      </w:pPr>
    </w:p>
    <w:p w14:paraId="6E778B1B" w14:textId="77777777" w:rsidR="002C3639" w:rsidRDefault="002C3639">
      <w:pPr>
        <w:rPr>
          <w:rFonts w:ascii="Times New Roman" w:hAnsi="Times New Roman" w:cs="Times New Roman"/>
        </w:rPr>
      </w:pPr>
    </w:p>
    <w:p w14:paraId="7B206F82" w14:textId="77777777" w:rsidR="002C3639" w:rsidRDefault="002C3639">
      <w:pPr>
        <w:rPr>
          <w:rFonts w:ascii="Times New Roman" w:hAnsi="Times New Roman" w:cs="Times New Roman"/>
        </w:rPr>
      </w:pPr>
    </w:p>
    <w:p w14:paraId="2662D33A" w14:textId="77777777" w:rsidR="002C3639" w:rsidRDefault="002C3639">
      <w:pPr>
        <w:rPr>
          <w:rFonts w:ascii="Times New Roman" w:hAnsi="Times New Roman" w:cs="Times New Roman"/>
        </w:rPr>
      </w:pPr>
    </w:p>
    <w:p w14:paraId="384E1B6F" w14:textId="77777777" w:rsidR="002C3639" w:rsidRDefault="002C3639">
      <w:pPr>
        <w:rPr>
          <w:rFonts w:ascii="Times New Roman" w:hAnsi="Times New Roman" w:cs="Times New Roman"/>
        </w:rPr>
      </w:pPr>
    </w:p>
    <w:p w14:paraId="277F301E" w14:textId="77777777" w:rsidR="002C3639" w:rsidRDefault="002C3639">
      <w:pPr>
        <w:rPr>
          <w:rFonts w:ascii="Times New Roman" w:hAnsi="Times New Roman" w:cs="Times New Roman"/>
        </w:rPr>
      </w:pPr>
    </w:p>
    <w:p w14:paraId="5565AA9E" w14:textId="77777777" w:rsidR="002C3639" w:rsidRDefault="002C3639">
      <w:pPr>
        <w:rPr>
          <w:rFonts w:ascii="Times New Roman" w:hAnsi="Times New Roman" w:cs="Times New Roman"/>
        </w:rPr>
      </w:pPr>
    </w:p>
    <w:p w14:paraId="384F4052" w14:textId="77777777" w:rsidR="002C3639" w:rsidRDefault="002C3639" w:rsidP="002C3639">
      <w:pPr>
        <w:autoSpaceDE w:val="0"/>
        <w:autoSpaceDN w:val="0"/>
        <w:adjustRightInd w:val="0"/>
        <w:spacing w:after="0"/>
        <w:rPr>
          <w:rFonts w:ascii="Times New Roman" w:hAnsi="Times New Roman"/>
          <w:color w:val="FF0000"/>
          <w:sz w:val="18"/>
          <w:szCs w:val="18"/>
        </w:rPr>
      </w:pPr>
    </w:p>
    <w:p w14:paraId="53636A39" w14:textId="77777777" w:rsidR="002C3639" w:rsidRDefault="002C3639" w:rsidP="002C3639">
      <w:pPr>
        <w:autoSpaceDE w:val="0"/>
        <w:autoSpaceDN w:val="0"/>
        <w:adjustRightInd w:val="0"/>
        <w:spacing w:after="0"/>
        <w:rPr>
          <w:rFonts w:ascii="Times New Roman" w:hAnsi="Times New Roman"/>
          <w:color w:val="FF0000"/>
          <w:sz w:val="18"/>
          <w:szCs w:val="18"/>
        </w:rPr>
      </w:pPr>
    </w:p>
    <w:p w14:paraId="27EEDDC8" w14:textId="77777777" w:rsidR="002C3639" w:rsidRDefault="002C3639" w:rsidP="002C3639">
      <w:pPr>
        <w:autoSpaceDE w:val="0"/>
        <w:autoSpaceDN w:val="0"/>
        <w:adjustRightInd w:val="0"/>
        <w:spacing w:after="0"/>
        <w:rPr>
          <w:rFonts w:ascii="Times New Roman" w:hAnsi="Times New Roman"/>
          <w:color w:val="FF0000"/>
          <w:sz w:val="18"/>
          <w:szCs w:val="18"/>
        </w:rPr>
      </w:pPr>
    </w:p>
    <w:p w14:paraId="11BF09AA" w14:textId="77777777" w:rsidR="002C3639" w:rsidRDefault="002C3639" w:rsidP="002C3639">
      <w:pPr>
        <w:autoSpaceDE w:val="0"/>
        <w:autoSpaceDN w:val="0"/>
        <w:adjustRightInd w:val="0"/>
        <w:spacing w:after="0"/>
        <w:rPr>
          <w:rFonts w:ascii="Times New Roman" w:hAnsi="Times New Roman"/>
          <w:color w:val="FF0000"/>
          <w:sz w:val="18"/>
          <w:szCs w:val="18"/>
        </w:rPr>
      </w:pPr>
    </w:p>
    <w:p w14:paraId="68E28796" w14:textId="77777777" w:rsidR="002C3639" w:rsidRDefault="002C3639" w:rsidP="002C3639">
      <w:pPr>
        <w:autoSpaceDE w:val="0"/>
        <w:autoSpaceDN w:val="0"/>
        <w:adjustRightInd w:val="0"/>
        <w:spacing w:after="0"/>
        <w:rPr>
          <w:rFonts w:ascii="Times New Roman" w:hAnsi="Times New Roman"/>
          <w:color w:val="FF0000"/>
          <w:sz w:val="18"/>
          <w:szCs w:val="18"/>
        </w:rPr>
      </w:pPr>
    </w:p>
    <w:p w14:paraId="5578749C" w14:textId="77777777" w:rsidR="002C3639" w:rsidRDefault="002C3639" w:rsidP="002C3639">
      <w:pPr>
        <w:autoSpaceDE w:val="0"/>
        <w:autoSpaceDN w:val="0"/>
        <w:adjustRightInd w:val="0"/>
        <w:spacing w:after="0"/>
        <w:rPr>
          <w:rFonts w:ascii="Times New Roman" w:hAnsi="Times New Roman"/>
          <w:color w:val="FF0000"/>
          <w:sz w:val="18"/>
          <w:szCs w:val="18"/>
        </w:rPr>
      </w:pPr>
    </w:p>
    <w:p w14:paraId="091E6CD3" w14:textId="77777777" w:rsidR="002C3639" w:rsidRDefault="002C3639" w:rsidP="002C3639">
      <w:pPr>
        <w:autoSpaceDE w:val="0"/>
        <w:autoSpaceDN w:val="0"/>
        <w:adjustRightInd w:val="0"/>
        <w:spacing w:after="0"/>
        <w:rPr>
          <w:rFonts w:ascii="Times New Roman" w:hAnsi="Times New Roman"/>
          <w:color w:val="FF0000"/>
          <w:sz w:val="18"/>
          <w:szCs w:val="18"/>
        </w:rPr>
      </w:pPr>
    </w:p>
    <w:p w14:paraId="6F41A08F" w14:textId="77777777" w:rsidR="002C3639" w:rsidRDefault="002C3639" w:rsidP="002C3639">
      <w:pPr>
        <w:autoSpaceDE w:val="0"/>
        <w:autoSpaceDN w:val="0"/>
        <w:adjustRightInd w:val="0"/>
        <w:spacing w:after="0"/>
        <w:rPr>
          <w:rFonts w:ascii="Times New Roman" w:hAnsi="Times New Roman"/>
          <w:color w:val="FF0000"/>
          <w:sz w:val="18"/>
          <w:szCs w:val="18"/>
        </w:rPr>
      </w:pPr>
    </w:p>
    <w:p w14:paraId="43B979D9" w14:textId="77777777" w:rsidR="002C3639" w:rsidRDefault="002C3639" w:rsidP="002C3639">
      <w:pPr>
        <w:autoSpaceDE w:val="0"/>
        <w:autoSpaceDN w:val="0"/>
        <w:adjustRightInd w:val="0"/>
        <w:spacing w:after="0"/>
        <w:rPr>
          <w:rFonts w:ascii="Times New Roman" w:hAnsi="Times New Roman"/>
          <w:color w:val="FF0000"/>
          <w:sz w:val="18"/>
          <w:szCs w:val="18"/>
        </w:rPr>
      </w:pPr>
    </w:p>
    <w:p w14:paraId="3D8442E3" w14:textId="77777777" w:rsidR="002C3639" w:rsidRDefault="002C3639" w:rsidP="002C3639">
      <w:pPr>
        <w:autoSpaceDE w:val="0"/>
        <w:autoSpaceDN w:val="0"/>
        <w:adjustRightInd w:val="0"/>
        <w:spacing w:after="0"/>
        <w:rPr>
          <w:rFonts w:ascii="Times New Roman" w:hAnsi="Times New Roman"/>
          <w:color w:val="FF0000"/>
          <w:sz w:val="18"/>
          <w:szCs w:val="18"/>
        </w:rPr>
      </w:pPr>
    </w:p>
    <w:p w14:paraId="1606DC21" w14:textId="77777777" w:rsidR="002C3639" w:rsidRDefault="002C3639" w:rsidP="002C3639">
      <w:pPr>
        <w:autoSpaceDE w:val="0"/>
        <w:autoSpaceDN w:val="0"/>
        <w:adjustRightInd w:val="0"/>
        <w:spacing w:after="0"/>
        <w:rPr>
          <w:rFonts w:ascii="Times New Roman" w:hAnsi="Times New Roman"/>
          <w:color w:val="FF0000"/>
          <w:sz w:val="18"/>
          <w:szCs w:val="18"/>
        </w:rPr>
      </w:pPr>
    </w:p>
    <w:p w14:paraId="2037936A" w14:textId="77777777" w:rsidR="002C3639" w:rsidRDefault="002C3639" w:rsidP="002C3639">
      <w:pPr>
        <w:autoSpaceDE w:val="0"/>
        <w:autoSpaceDN w:val="0"/>
        <w:adjustRightInd w:val="0"/>
        <w:spacing w:after="0"/>
        <w:rPr>
          <w:rFonts w:ascii="Times New Roman" w:hAnsi="Times New Roman"/>
          <w:color w:val="FF0000"/>
          <w:sz w:val="18"/>
          <w:szCs w:val="18"/>
        </w:rPr>
      </w:pPr>
      <w:r w:rsidRPr="00EA3162">
        <w:rPr>
          <w:rFonts w:ascii="Times New Roman" w:hAnsi="Times New Roman"/>
          <w:color w:val="FF0000"/>
          <w:sz w:val="18"/>
          <w:szCs w:val="18"/>
        </w:rPr>
        <w:t>NOTE: This Bulletin is intended for use by title issuing offices, title insurance agents and approved attorneys of WFG National Title Insurance Company and any reliance by any other person or entity is unauthorized. This bulletin is intended solely for the purpose of underwriting policies of WFG National Title Insurance Company.</w:t>
      </w:r>
    </w:p>
    <w:sectPr w:rsidR="002C3639" w:rsidSect="00AC234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A653F" w14:textId="77777777" w:rsidR="002C3639" w:rsidRDefault="002C3639" w:rsidP="002C3639">
      <w:pPr>
        <w:spacing w:after="0" w:line="240" w:lineRule="auto"/>
      </w:pPr>
      <w:r>
        <w:separator/>
      </w:r>
    </w:p>
  </w:endnote>
  <w:endnote w:type="continuationSeparator" w:id="0">
    <w:p w14:paraId="52953208" w14:textId="77777777" w:rsidR="002C3639" w:rsidRDefault="002C3639" w:rsidP="002C3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233297"/>
      <w:docPartObj>
        <w:docPartGallery w:val="Page Numbers (Bottom of Page)"/>
        <w:docPartUnique/>
      </w:docPartObj>
    </w:sdtPr>
    <w:sdtContent>
      <w:sdt>
        <w:sdtPr>
          <w:id w:val="-1669238322"/>
          <w:docPartObj>
            <w:docPartGallery w:val="Page Numbers (Top of Page)"/>
            <w:docPartUnique/>
          </w:docPartObj>
        </w:sdtPr>
        <w:sdtContent>
          <w:p w14:paraId="5216D82B" w14:textId="77777777" w:rsidR="002C3639" w:rsidRDefault="002C363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361D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361D7">
              <w:rPr>
                <w:b/>
                <w:bCs/>
                <w:noProof/>
              </w:rPr>
              <w:t>2</w:t>
            </w:r>
            <w:r>
              <w:rPr>
                <w:b/>
                <w:bCs/>
                <w:sz w:val="24"/>
                <w:szCs w:val="24"/>
              </w:rPr>
              <w:fldChar w:fldCharType="end"/>
            </w:r>
          </w:p>
        </w:sdtContent>
      </w:sdt>
    </w:sdtContent>
  </w:sdt>
  <w:p w14:paraId="516FC27C" w14:textId="77777777" w:rsidR="002C3639" w:rsidRDefault="002C36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D3033" w14:textId="77777777" w:rsidR="002C3639" w:rsidRDefault="002C3639" w:rsidP="002C3639">
      <w:pPr>
        <w:spacing w:after="0" w:line="240" w:lineRule="auto"/>
      </w:pPr>
      <w:r>
        <w:separator/>
      </w:r>
    </w:p>
  </w:footnote>
  <w:footnote w:type="continuationSeparator" w:id="0">
    <w:p w14:paraId="6FE5CFBD" w14:textId="77777777" w:rsidR="002C3639" w:rsidRDefault="002C3639" w:rsidP="002C36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361"/>
    <w:rsid w:val="0002241C"/>
    <w:rsid w:val="00092B3F"/>
    <w:rsid w:val="00123B2A"/>
    <w:rsid w:val="00185B2B"/>
    <w:rsid w:val="001B1361"/>
    <w:rsid w:val="00291405"/>
    <w:rsid w:val="002A1161"/>
    <w:rsid w:val="002A63D4"/>
    <w:rsid w:val="002C3639"/>
    <w:rsid w:val="002D67A8"/>
    <w:rsid w:val="003A1C35"/>
    <w:rsid w:val="003B2124"/>
    <w:rsid w:val="003E2285"/>
    <w:rsid w:val="00414377"/>
    <w:rsid w:val="00464912"/>
    <w:rsid w:val="00495F08"/>
    <w:rsid w:val="004B059C"/>
    <w:rsid w:val="004B5EB2"/>
    <w:rsid w:val="004B6CF8"/>
    <w:rsid w:val="004C037C"/>
    <w:rsid w:val="005041FE"/>
    <w:rsid w:val="005506D8"/>
    <w:rsid w:val="005A573C"/>
    <w:rsid w:val="005D27DC"/>
    <w:rsid w:val="005D2C1F"/>
    <w:rsid w:val="005D6FC8"/>
    <w:rsid w:val="005F1D29"/>
    <w:rsid w:val="006279C5"/>
    <w:rsid w:val="00662B40"/>
    <w:rsid w:val="00691485"/>
    <w:rsid w:val="006A1773"/>
    <w:rsid w:val="006E6E27"/>
    <w:rsid w:val="007217E7"/>
    <w:rsid w:val="00730FB6"/>
    <w:rsid w:val="007459EB"/>
    <w:rsid w:val="00747F35"/>
    <w:rsid w:val="00781424"/>
    <w:rsid w:val="007D56F1"/>
    <w:rsid w:val="008629AE"/>
    <w:rsid w:val="00881A11"/>
    <w:rsid w:val="0088270D"/>
    <w:rsid w:val="008B2D7E"/>
    <w:rsid w:val="008B62CE"/>
    <w:rsid w:val="008F2045"/>
    <w:rsid w:val="00910F72"/>
    <w:rsid w:val="009958CC"/>
    <w:rsid w:val="009E2684"/>
    <w:rsid w:val="00A003CA"/>
    <w:rsid w:val="00A21261"/>
    <w:rsid w:val="00A361D7"/>
    <w:rsid w:val="00A55E4F"/>
    <w:rsid w:val="00A8234C"/>
    <w:rsid w:val="00A8449D"/>
    <w:rsid w:val="00A84FA8"/>
    <w:rsid w:val="00AC2343"/>
    <w:rsid w:val="00AC23FD"/>
    <w:rsid w:val="00AC4BE9"/>
    <w:rsid w:val="00AE08BA"/>
    <w:rsid w:val="00AE4293"/>
    <w:rsid w:val="00B0470D"/>
    <w:rsid w:val="00B5174C"/>
    <w:rsid w:val="00BA649E"/>
    <w:rsid w:val="00BC6817"/>
    <w:rsid w:val="00BD3CF5"/>
    <w:rsid w:val="00BE69FF"/>
    <w:rsid w:val="00C5044B"/>
    <w:rsid w:val="00CC7806"/>
    <w:rsid w:val="00CE7BC8"/>
    <w:rsid w:val="00CF3679"/>
    <w:rsid w:val="00D127DB"/>
    <w:rsid w:val="00D254E7"/>
    <w:rsid w:val="00D40D25"/>
    <w:rsid w:val="00D463C4"/>
    <w:rsid w:val="00D60F11"/>
    <w:rsid w:val="00DA5702"/>
    <w:rsid w:val="00DF3760"/>
    <w:rsid w:val="00E2084C"/>
    <w:rsid w:val="00E2714F"/>
    <w:rsid w:val="00E34F92"/>
    <w:rsid w:val="00E462D8"/>
    <w:rsid w:val="00E71D59"/>
    <w:rsid w:val="00E74724"/>
    <w:rsid w:val="00F1030B"/>
    <w:rsid w:val="00F3336B"/>
    <w:rsid w:val="00F45E8B"/>
    <w:rsid w:val="00F6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C6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639"/>
    <w:rPr>
      <w:rFonts w:ascii="Tahoma" w:hAnsi="Tahoma" w:cs="Tahoma"/>
      <w:sz w:val="16"/>
      <w:szCs w:val="16"/>
    </w:rPr>
  </w:style>
  <w:style w:type="paragraph" w:styleId="Header">
    <w:name w:val="header"/>
    <w:basedOn w:val="Normal"/>
    <w:link w:val="HeaderChar"/>
    <w:uiPriority w:val="99"/>
    <w:unhideWhenUsed/>
    <w:rsid w:val="002C3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639"/>
  </w:style>
  <w:style w:type="paragraph" w:styleId="Footer">
    <w:name w:val="footer"/>
    <w:basedOn w:val="Normal"/>
    <w:link w:val="FooterChar"/>
    <w:uiPriority w:val="99"/>
    <w:unhideWhenUsed/>
    <w:rsid w:val="002C3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6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639"/>
    <w:rPr>
      <w:rFonts w:ascii="Tahoma" w:hAnsi="Tahoma" w:cs="Tahoma"/>
      <w:sz w:val="16"/>
      <w:szCs w:val="16"/>
    </w:rPr>
  </w:style>
  <w:style w:type="paragraph" w:styleId="Header">
    <w:name w:val="header"/>
    <w:basedOn w:val="Normal"/>
    <w:link w:val="HeaderChar"/>
    <w:uiPriority w:val="99"/>
    <w:unhideWhenUsed/>
    <w:rsid w:val="002C3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639"/>
  </w:style>
  <w:style w:type="paragraph" w:styleId="Footer">
    <w:name w:val="footer"/>
    <w:basedOn w:val="Normal"/>
    <w:link w:val="FooterChar"/>
    <w:uiPriority w:val="99"/>
    <w:unhideWhenUsed/>
    <w:rsid w:val="002C3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B5BE05563FE6429D2381270EFAF910" ma:contentTypeVersion="0" ma:contentTypeDescription="Create a new document." ma:contentTypeScope="" ma:versionID="46b836f709899cc985a8d008de9de2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7EFC9F-2907-40F2-9D8B-919BAA3F8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084D501-AA8E-4F89-822D-B26A12583C5B}">
  <ds:schemaRefs>
    <ds:schemaRef ds:uri="http://schemas.microsoft.com/sharepoint/v3/contenttype/forms"/>
  </ds:schemaRefs>
</ds:datastoreItem>
</file>

<file path=customXml/itemProps3.xml><?xml version="1.0" encoding="utf-8"?>
<ds:datastoreItem xmlns:ds="http://schemas.openxmlformats.org/officeDocument/2006/customXml" ds:itemID="{990C3AE2-A223-4851-879D-3AF3059101A4}">
  <ds:schemaRefs>
    <ds:schemaRef ds:uri="http://www.w3.org/XML/1998/namespace"/>
    <ds:schemaRef ds:uri="http://schemas.microsoft.com/office/infopath/2007/PartnerControls"/>
    <ds:schemaRef ds:uri="http://schemas.microsoft.com/office/2006/documentManagement/types"/>
    <ds:schemaRef ds:uri="http://purl.org/dc/elements/1.1/"/>
    <ds:schemaRef ds:uri="http://purl.org/dc/dcmitype/"/>
    <ds:schemaRef ds:uri="http://schemas.openxmlformats.org/package/2006/metadata/core-properties"/>
    <ds:schemaRef ds:uri="http://purl.org/dc/term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Gott</dc:creator>
  <cp:lastModifiedBy>Ranjani</cp:lastModifiedBy>
  <cp:revision>3</cp:revision>
  <cp:lastPrinted>2012-06-20T18:22:00Z</cp:lastPrinted>
  <dcterms:created xsi:type="dcterms:W3CDTF">2012-06-20T17:58:00Z</dcterms:created>
  <dcterms:modified xsi:type="dcterms:W3CDTF">2012-06-20T18:24:00Z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0x010100DCB5BE05563FE6429D2381270EFAF910</vt:lpwstr>
  </property>
</Properties>
</file>